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 xml:space="preserve">el  título corresponde a primer orden sin  estar  </w:t>
      </w:r>
      <w:proofErr w:type="gramStart"/>
      <w:r w:rsidRPr="00D91B76">
        <w:rPr>
          <w:color w:val="FF0000"/>
          <w:lang w:val="es-ES"/>
        </w:rPr>
        <w:t>numerado,  por</w:t>
      </w:r>
      <w:proofErr w:type="gramEnd"/>
      <w:r w:rsidRPr="00D91B76">
        <w:rPr>
          <w:color w:val="FF0000"/>
          <w:lang w:val="es-ES"/>
        </w:rPr>
        <w:t xml:space="preserve">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511C51"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proofErr w:type="gram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w:t>
      </w:r>
      <w:proofErr w:type="spellEnd"/>
      <w:r w:rsidRPr="000E17E7">
        <w:rPr>
          <w:rFonts w:eastAsia="Calibri"/>
          <w:b/>
          <w:bCs/>
          <w:color w:val="00000A"/>
          <w:sz w:val="22"/>
          <w:szCs w:val="22"/>
          <w:lang w:val="es-ES"/>
        </w:rPr>
        <w:t>-pwa</w:t>
      </w:r>
      <w:proofErr w:type="gram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511C51" w:rsidP="00B26FD7">
      <w:pPr>
        <w:pStyle w:val="Prrafodelista"/>
        <w:spacing w:line="360" w:lineRule="auto"/>
        <w:ind w:left="0" w:firstLine="709"/>
        <w:rPr>
          <w:rFonts w:cs="Arial"/>
          <w:lang w:val="es-MX"/>
        </w:rPr>
      </w:pPr>
      <w:hyperlink r:id="rId54"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511C51" w:rsidP="00B26FD7">
      <w:pPr>
        <w:pStyle w:val="Prrafodelista"/>
        <w:spacing w:line="360" w:lineRule="auto"/>
        <w:ind w:left="0" w:firstLine="709"/>
        <w:rPr>
          <w:rFonts w:cs="Arial"/>
        </w:rPr>
      </w:pPr>
      <w:hyperlink r:id="rId56"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511C51"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26F0A844" w14:textId="38416C8D" w:rsidR="00395EFB" w:rsidRPr="003D69E5" w:rsidRDefault="00511C51" w:rsidP="003D69E5">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proofErr w:type="spellEnd"/>
      <w:proofErr w:type="gramEnd"/>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511C51"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7">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w:t>
      </w:r>
      <w:r w:rsidRPr="00812C4B">
        <w:rPr>
          <w:rFonts w:eastAsia="Calibri"/>
          <w:color w:val="auto"/>
        </w:rPr>
        <w:t>Diagramas de Procesos de Gestión de los Riesgos del Proyecto</w:t>
      </w:r>
      <w:r w:rsidRPr="00812C4B">
        <w:rPr>
          <w:rFonts w:eastAsia="Calibri"/>
          <w:color w:val="auto"/>
        </w:rPr>
        <w:t xml:space="preserve">.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8">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3BF54679" w14:textId="77777777" w:rsidR="00812C4B" w:rsidRPr="002832C3" w:rsidRDefault="00812C4B" w:rsidP="002832C3">
      <w:pPr>
        <w:spacing w:after="160" w:line="259" w:lineRule="auto"/>
        <w:jc w:val="center"/>
        <w:rPr>
          <w:rFonts w:eastAsia="Calibri"/>
          <w:color w:val="auto"/>
        </w:rPr>
      </w:pPr>
    </w:p>
    <w:p w14:paraId="35CF0A97" w14:textId="342E94F6" w:rsidR="00600F25" w:rsidRPr="002F1F08" w:rsidRDefault="00600F25" w:rsidP="00DF19A0">
      <w:pPr>
        <w:spacing w:after="200" w:line="276" w:lineRule="auto"/>
        <w:rPr>
          <w:color w:val="FF0000"/>
        </w:rPr>
      </w:pPr>
      <w:r w:rsidRPr="00D875EE">
        <w:rPr>
          <w:b/>
          <w:sz w:val="28"/>
          <w:szCs w:val="28"/>
        </w:rPr>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lastRenderedPageBreak/>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lastRenderedPageBreak/>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lastRenderedPageBreak/>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4BFF1301" w14:textId="1388F119" w:rsidR="006B357F" w:rsidRDefault="006B357F" w:rsidP="00600F25">
      <w:pPr>
        <w:ind w:firstLine="709"/>
        <w:rPr>
          <w:color w:val="FF0000"/>
        </w:rPr>
      </w:pPr>
    </w:p>
    <w:p w14:paraId="0795F67F" w14:textId="1F1E1246" w:rsidR="006B357F" w:rsidRDefault="006B357F" w:rsidP="00600F25">
      <w:pPr>
        <w:ind w:firstLine="709"/>
        <w:rPr>
          <w:color w:val="FF0000"/>
        </w:rPr>
      </w:pPr>
    </w:p>
    <w:p w14:paraId="5FAFBA61" w14:textId="738E08DB" w:rsidR="006B357F" w:rsidRDefault="006B357F" w:rsidP="00600F25">
      <w:pPr>
        <w:ind w:firstLine="709"/>
        <w:rPr>
          <w:color w:val="FF0000"/>
        </w:rPr>
      </w:pPr>
    </w:p>
    <w:p w14:paraId="2AF6AFCC" w14:textId="54C2F0DC" w:rsidR="006B357F" w:rsidRDefault="006B357F" w:rsidP="00600F25">
      <w:pPr>
        <w:ind w:firstLine="709"/>
        <w:rPr>
          <w:color w:val="FF0000"/>
        </w:rPr>
      </w:pPr>
    </w:p>
    <w:p w14:paraId="559F1A43" w14:textId="53BF5D39" w:rsidR="006B357F" w:rsidRDefault="006B357F" w:rsidP="00600F25">
      <w:pPr>
        <w:ind w:firstLine="709"/>
        <w:rPr>
          <w:color w:val="FF0000"/>
        </w:rPr>
      </w:pPr>
    </w:p>
    <w:p w14:paraId="6F682839" w14:textId="09DC0EB8" w:rsidR="006B357F" w:rsidRDefault="006B357F" w:rsidP="00600F25">
      <w:pPr>
        <w:ind w:firstLine="709"/>
        <w:rPr>
          <w:color w:val="FF0000"/>
        </w:rPr>
      </w:pPr>
    </w:p>
    <w:p w14:paraId="5A2D4DA2" w14:textId="170820D0" w:rsidR="006B357F" w:rsidRDefault="006B357F" w:rsidP="00600F25">
      <w:pPr>
        <w:ind w:firstLine="709"/>
        <w:rPr>
          <w:color w:val="FF0000"/>
        </w:rPr>
      </w:pPr>
    </w:p>
    <w:p w14:paraId="2DDF80B0" w14:textId="7258B175" w:rsidR="006B357F" w:rsidRDefault="006B357F"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lastRenderedPageBreak/>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71EE7E00"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lastRenderedPageBreak/>
        <w:t>Javascript</w:t>
      </w:r>
      <w:proofErr w:type="spellEnd"/>
      <w:r w:rsidRPr="006B357F">
        <w:rPr>
          <w:rFonts w:eastAsia="Calibri" w:cs="Times New Roman"/>
          <w:color w:val="auto"/>
          <w:szCs w:val="22"/>
          <w:lang w:val="es-ES"/>
        </w:rPr>
        <w:t xml:space="preserve"> tiene éxito porque es de los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2CE5518C"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t>CONCLUSION BRANDON LOEZA</w:t>
      </w:r>
    </w:p>
    <w:p w14:paraId="2C6892BA" w14:textId="77777777" w:rsidR="005F2D69" w:rsidRPr="005F2D69" w:rsidRDefault="005F2D69" w:rsidP="005F2D69">
      <w:pPr>
        <w:spacing w:after="160"/>
        <w:ind w:firstLine="709"/>
        <w:rPr>
          <w:rFonts w:eastAsia="Calibri"/>
          <w:b/>
          <w:bCs/>
          <w:color w:val="auto"/>
        </w:rPr>
      </w:pPr>
      <w:r w:rsidRPr="005F2D69">
        <w:rPr>
          <w:rFonts w:eastAsia="Calibri"/>
          <w:b/>
          <w:bCs/>
          <w:color w:val="auto"/>
        </w:rPr>
        <w:t>¿Por qué consideras que JavaScript ha tenido el éxito actual?</w:t>
      </w:r>
    </w:p>
    <w:p w14:paraId="42D1C68E" w14:textId="77777777" w:rsidR="005F2D69" w:rsidRPr="005F2D69" w:rsidRDefault="005F2D69" w:rsidP="005F2D69">
      <w:pPr>
        <w:spacing w:after="160"/>
        <w:ind w:firstLine="709"/>
        <w:rPr>
          <w:rFonts w:eastAsia="Calibri"/>
          <w:color w:val="auto"/>
        </w:rPr>
      </w:pPr>
      <w:r w:rsidRPr="005F2D69">
        <w:rPr>
          <w:rFonts w:eastAsia="Calibri"/>
          <w:color w:val="auto"/>
        </w:rPr>
        <w:t>Debido a la flexibilidad que este tiene a la hora de ser utilizado y más que nada también para poder realizar todos los elementos necesarios.</w:t>
      </w:r>
    </w:p>
    <w:p w14:paraId="04BB1F63" w14:textId="77777777" w:rsidR="005F2D69" w:rsidRPr="005F2D69" w:rsidRDefault="005F2D69" w:rsidP="005F2D69">
      <w:pPr>
        <w:spacing w:after="160"/>
        <w:jc w:val="left"/>
        <w:rPr>
          <w:rFonts w:eastAsia="Calibri"/>
          <w:b/>
          <w:bCs/>
          <w:color w:val="auto"/>
        </w:rPr>
      </w:pPr>
      <w:r w:rsidRPr="005F2D69">
        <w:rPr>
          <w:rFonts w:eastAsia="Calibri"/>
          <w:b/>
          <w:bCs/>
          <w:color w:val="auto"/>
        </w:rPr>
        <w:t>¿Por qué será importante generar una PWA del lado del servidor?</w:t>
      </w:r>
    </w:p>
    <w:p w14:paraId="11A819EA" w14:textId="734D5810" w:rsidR="005F2D69" w:rsidRPr="005F2D69" w:rsidRDefault="005F2D69" w:rsidP="005F2D69">
      <w:pPr>
        <w:spacing w:after="160"/>
        <w:jc w:val="left"/>
        <w:rPr>
          <w:rFonts w:eastAsia="Calibri"/>
          <w:color w:val="auto"/>
        </w:rPr>
      </w:pPr>
      <w:r w:rsidRPr="005F2D69">
        <w:rPr>
          <w:rFonts w:eastAsia="Calibri"/>
          <w:color w:val="auto"/>
        </w:rPr>
        <w:t>Esto principalmente es debido a que la estructura de esta permitirá que se implemente mejor al servidor además de que podrá ser editada de manera concreta y completa.</w:t>
      </w:r>
    </w:p>
    <w:p w14:paraId="39F094E4" w14:textId="6D9F41B1"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225EBF">
            <w:rPr>
              <w:rFonts w:eastAsia="Times New Roman"/>
              <w:lang w:val="en-US"/>
            </w:rPr>
            <w:t>GodoFredo</w:t>
          </w:r>
          <w:proofErr w:type="spellEnd"/>
          <w:r w:rsidRPr="00225EBF">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4529F765" w:rsidR="002F1F08" w:rsidRPr="002F1F08" w:rsidRDefault="002F1F08" w:rsidP="002F1F08">
      <w:pPr>
        <w:pStyle w:val="Ttulo"/>
        <w:ind w:left="1416" w:firstLine="708"/>
        <w:rPr>
          <w:rFonts w:ascii="Arial" w:hAnsi="Arial" w:cs="Arial"/>
          <w:b/>
          <w:bCs/>
          <w:sz w:val="24"/>
          <w:szCs w:val="24"/>
        </w:rPr>
      </w:pPr>
      <w:r>
        <w:rPr>
          <w:b/>
          <w:iCs/>
          <w:noProof/>
          <w:sz w:val="20"/>
          <w:szCs w:val="18"/>
        </w:rPr>
        <w:lastRenderedPageBreak/>
        <w:drawing>
          <wp:anchor distT="0" distB="0" distL="114300" distR="114300" simplePos="0" relativeHeight="251684864" behindDoc="0" locked="0" layoutInCell="1" allowOverlap="1" wp14:anchorId="3CC2DFF3" wp14:editId="364A4284">
            <wp:simplePos x="0" y="0"/>
            <wp:positionH relativeFrom="page">
              <wp:align>right</wp:align>
            </wp:positionH>
            <wp:positionV relativeFrom="paragraph">
              <wp:posOffset>255270</wp:posOffset>
            </wp:positionV>
            <wp:extent cx="7772400" cy="132270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772400" cy="1322705"/>
                    </a:xfrm>
                    <a:prstGeom prst="rect">
                      <a:avLst/>
                    </a:prstGeom>
                    <a:noFill/>
                  </pic:spPr>
                </pic:pic>
              </a:graphicData>
            </a:graphic>
            <wp14:sizeRelH relativeFrom="page">
              <wp14:pctWidth>0</wp14:pctWidth>
            </wp14:sizeRelH>
            <wp14:sizeRelV relativeFrom="page">
              <wp14:pctHeight>0</wp14:pctHeight>
            </wp14:sizeRelV>
          </wp:anchor>
        </w:drawing>
      </w:r>
      <w:r w:rsidRPr="002F1F08">
        <w:rPr>
          <w:rFonts w:ascii="Arial" w:hAnsi="Arial" w:cs="Arial"/>
          <w:b/>
          <w:bCs/>
          <w:sz w:val="24"/>
          <w:szCs w:val="24"/>
        </w:rPr>
        <w:t>Anexo 4 Riesgos.</w:t>
      </w:r>
    </w:p>
    <w:p w14:paraId="2D63F7D8" w14:textId="6841B540" w:rsidR="002F1F08" w:rsidRPr="00270369" w:rsidRDefault="002F1F08" w:rsidP="002F1F08">
      <w:pPr>
        <w:ind w:left="1416" w:firstLine="708"/>
        <w:rPr>
          <w:b/>
          <w:iCs/>
          <w:color w:val="auto"/>
          <w:sz w:val="20"/>
          <w:szCs w:val="18"/>
        </w:rPr>
      </w:pPr>
      <w:r>
        <w:rPr>
          <w:b/>
          <w:iCs/>
          <w:color w:val="auto"/>
          <w:sz w:val="20"/>
          <w:szCs w:val="18"/>
        </w:rPr>
        <w:t>Riesgos del proyecto</w:t>
      </w:r>
      <w:r w:rsidRPr="002F1F08">
        <w:rPr>
          <w:b/>
          <w:iCs/>
          <w:color w:val="auto"/>
          <w:sz w:val="20"/>
          <w:szCs w:val="18"/>
        </w:rPr>
        <w:t>.</w:t>
      </w:r>
    </w:p>
    <w:sectPr w:rsidR="002F1F08" w:rsidRPr="00270369" w:rsidSect="00BC114F">
      <w:footerReference w:type="default" r:id="rId103"/>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2ED69" w14:textId="77777777" w:rsidR="00511C51" w:rsidRDefault="00511C51" w:rsidP="00DF3C24">
      <w:pPr>
        <w:spacing w:line="240" w:lineRule="auto"/>
      </w:pPr>
      <w:r>
        <w:separator/>
      </w:r>
    </w:p>
  </w:endnote>
  <w:endnote w:type="continuationSeparator" w:id="0">
    <w:p w14:paraId="7AA89437" w14:textId="77777777" w:rsidR="00511C51" w:rsidRDefault="00511C51"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31BE8" w14:textId="77777777" w:rsidR="00511C51" w:rsidRDefault="00511C51" w:rsidP="00DF3C24">
      <w:pPr>
        <w:spacing w:line="240" w:lineRule="auto"/>
      </w:pPr>
      <w:r>
        <w:separator/>
      </w:r>
    </w:p>
  </w:footnote>
  <w:footnote w:type="continuationSeparator" w:id="0">
    <w:p w14:paraId="181467EF" w14:textId="77777777" w:rsidR="00511C51" w:rsidRDefault="00511C51"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22FC"/>
    <w:rsid w:val="00073EB6"/>
    <w:rsid w:val="00085697"/>
    <w:rsid w:val="000A3DC8"/>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41C02"/>
    <w:rsid w:val="002540C4"/>
    <w:rsid w:val="00255401"/>
    <w:rsid w:val="00260084"/>
    <w:rsid w:val="00270369"/>
    <w:rsid w:val="002832C3"/>
    <w:rsid w:val="002B3B79"/>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27160"/>
    <w:rsid w:val="00630396"/>
    <w:rsid w:val="006339AB"/>
    <w:rsid w:val="00636121"/>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B68C4"/>
    <w:rsid w:val="007B6F4B"/>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A25A0"/>
    <w:rsid w:val="00AA34D5"/>
    <w:rsid w:val="00AB6D36"/>
    <w:rsid w:val="00AB70A6"/>
    <w:rsid w:val="00AB795B"/>
    <w:rsid w:val="00AC4FA9"/>
    <w:rsid w:val="00AD11DC"/>
    <w:rsid w:val="00AE2B02"/>
    <w:rsid w:val="00B00310"/>
    <w:rsid w:val="00B218B9"/>
    <w:rsid w:val="00B24A7E"/>
    <w:rsid w:val="00B26FD7"/>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olugama.com/blog/2021/05/27/PWA-aplicaciones-web-progresiva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D413E"/>
    <w:rsid w:val="004D77DC"/>
    <w:rsid w:val="00511E6C"/>
    <w:rsid w:val="0052637D"/>
    <w:rsid w:val="00570459"/>
    <w:rsid w:val="005B086A"/>
    <w:rsid w:val="00670618"/>
    <w:rsid w:val="00757354"/>
    <w:rsid w:val="007577A5"/>
    <w:rsid w:val="00775284"/>
    <w:rsid w:val="00794004"/>
    <w:rsid w:val="008E6ACC"/>
    <w:rsid w:val="009146EE"/>
    <w:rsid w:val="009531C4"/>
    <w:rsid w:val="009C5F2D"/>
    <w:rsid w:val="009D3D7B"/>
    <w:rsid w:val="00B7781E"/>
    <w:rsid w:val="00BC72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89</Pages>
  <Words>9794</Words>
  <Characters>53872</Characters>
  <Application>Microsoft Office Word</Application>
  <DocSecurity>0</DocSecurity>
  <Lines>448</Lines>
  <Paragraphs>127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34</cp:revision>
  <dcterms:created xsi:type="dcterms:W3CDTF">2022-10-01T04:37:00Z</dcterms:created>
  <dcterms:modified xsi:type="dcterms:W3CDTF">2022-11-03T03:40:00Z</dcterms:modified>
</cp:coreProperties>
</file>